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47810A7B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E2296">
        <w:rPr>
          <w:rFonts w:ascii="Times New Roman" w:hAnsi="Times New Roman" w:cs="Times New Roman"/>
          <w:color w:val="000000"/>
          <w:sz w:val="28"/>
          <w:szCs w:val="28"/>
        </w:rPr>
        <w:t>11.08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296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0671" w14:paraId="3419823E" w14:textId="77777777" w:rsidTr="009F0671">
        <w:tc>
          <w:tcPr>
            <w:tcW w:w="4672" w:type="dxa"/>
          </w:tcPr>
          <w:p w14:paraId="49EE978D" w14:textId="7913BBF5" w:rsidR="009F0671" w:rsidRPr="009721B1" w:rsidRDefault="009F0671" w:rsidP="009721B1">
            <w:pPr>
              <w:ind w:left="32" w:firstLine="316"/>
              <w:jc w:val="both"/>
              <w:rPr>
                <w:bCs/>
                <w:sz w:val="22"/>
                <w:szCs w:val="22"/>
              </w:rPr>
            </w:pPr>
            <w:r w:rsidRPr="009721B1">
              <w:rPr>
                <w:sz w:val="22"/>
                <w:szCs w:val="22"/>
              </w:rPr>
              <w:t xml:space="preserve">О внесении изменений в </w:t>
            </w:r>
            <w:r w:rsidR="00F94A2C">
              <w:rPr>
                <w:sz w:val="22"/>
                <w:szCs w:val="22"/>
              </w:rPr>
              <w:t>п</w:t>
            </w:r>
            <w:r w:rsidRPr="009721B1">
              <w:rPr>
                <w:sz w:val="22"/>
                <w:szCs w:val="22"/>
              </w:rPr>
              <w:t>остановление местной администрации муниципального образования город Петергоф от</w:t>
            </w:r>
            <w:r w:rsidR="009721B1">
              <w:rPr>
                <w:sz w:val="22"/>
                <w:szCs w:val="22"/>
              </w:rPr>
              <w:t xml:space="preserve"> 29.10.2021 №114</w:t>
            </w:r>
            <w:r w:rsidRPr="009721B1">
              <w:rPr>
                <w:sz w:val="22"/>
                <w:szCs w:val="22"/>
              </w:rPr>
              <w:t xml:space="preserve"> «Об    утверждении   ведомственной целевой </w:t>
            </w:r>
            <w:r w:rsidR="009721B1" w:rsidRPr="009721B1">
              <w:rPr>
                <w:sz w:val="22"/>
                <w:szCs w:val="22"/>
              </w:rPr>
              <w:t>программы</w:t>
            </w:r>
            <w:r w:rsidR="009721B1">
              <w:rPr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color w:val="000000"/>
                <w:sz w:val="22"/>
                <w:szCs w:val="22"/>
              </w:rPr>
              <w:t>«</w:t>
            </w:r>
            <w:r w:rsidRPr="009721B1">
              <w:rPr>
                <w:bCs/>
                <w:sz w:val="22"/>
                <w:szCs w:val="22"/>
              </w:rPr>
              <w:t xml:space="preserve">Участие в </w:t>
            </w:r>
            <w:r w:rsidRPr="009721B1">
              <w:rPr>
                <w:bCs/>
                <w:color w:val="000000"/>
                <w:sz w:val="22"/>
                <w:szCs w:val="22"/>
              </w:rPr>
              <w:t xml:space="preserve">реализации мер   по   </w:t>
            </w:r>
            <w:r w:rsidR="009721B1" w:rsidRPr="009721B1">
              <w:rPr>
                <w:bCs/>
                <w:sz w:val="22"/>
                <w:szCs w:val="22"/>
              </w:rPr>
              <w:t>профилактике</w:t>
            </w:r>
            <w:r w:rsidR="009721B1">
              <w:rPr>
                <w:bCs/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sz w:val="22"/>
                <w:szCs w:val="22"/>
              </w:rPr>
              <w:t>дорожно</w:t>
            </w:r>
            <w:r w:rsidRPr="009721B1">
              <w:rPr>
                <w:bCs/>
                <w:sz w:val="22"/>
                <w:szCs w:val="22"/>
              </w:rPr>
              <w:t xml:space="preserve">- транспортного    травматизма    на     территории </w:t>
            </w:r>
          </w:p>
          <w:p w14:paraId="6138E6FF" w14:textId="48AADC87" w:rsidR="009F0671" w:rsidRPr="009721B1" w:rsidRDefault="009721B1" w:rsidP="009721B1">
            <w:pPr>
              <w:ind w:right="2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0671" w:rsidRPr="009721B1">
              <w:rPr>
                <w:bCs/>
                <w:sz w:val="22"/>
                <w:szCs w:val="22"/>
              </w:rPr>
              <w:t>муниципального   образования»</w:t>
            </w:r>
            <w:r w:rsidR="009F0671" w:rsidRPr="009721B1">
              <w:rPr>
                <w:bCs/>
                <w:color w:val="000000"/>
                <w:sz w:val="22"/>
                <w:szCs w:val="22"/>
              </w:rPr>
              <w:t xml:space="preserve"> на</w:t>
            </w:r>
            <w:r w:rsidR="009F0671" w:rsidRPr="009721B1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>год»</w:t>
            </w:r>
            <w:r w:rsidR="005B6583">
              <w:rPr>
                <w:bCs/>
                <w:sz w:val="22"/>
                <w:szCs w:val="22"/>
              </w:rPr>
              <w:t xml:space="preserve"> </w:t>
            </w:r>
            <w:r w:rsidR="00110649">
              <w:rPr>
                <w:bCs/>
                <w:sz w:val="22"/>
                <w:szCs w:val="22"/>
              </w:rPr>
              <w:t xml:space="preserve">(с изменениями от </w:t>
            </w:r>
            <w:r w:rsidR="00A25952">
              <w:rPr>
                <w:bCs/>
                <w:sz w:val="22"/>
                <w:szCs w:val="22"/>
              </w:rPr>
              <w:t>19</w:t>
            </w:r>
            <w:r w:rsidR="00110649">
              <w:rPr>
                <w:bCs/>
                <w:sz w:val="22"/>
                <w:szCs w:val="22"/>
              </w:rPr>
              <w:t>.0</w:t>
            </w:r>
            <w:r w:rsidR="00A25952">
              <w:rPr>
                <w:bCs/>
                <w:sz w:val="22"/>
                <w:szCs w:val="22"/>
              </w:rPr>
              <w:t>7</w:t>
            </w:r>
            <w:r w:rsidR="00110649">
              <w:rPr>
                <w:bCs/>
                <w:sz w:val="22"/>
                <w:szCs w:val="22"/>
              </w:rPr>
              <w:t>.2022)</w:t>
            </w:r>
          </w:p>
          <w:p w14:paraId="7D2BF0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  <w:tc>
          <w:tcPr>
            <w:tcW w:w="4673" w:type="dxa"/>
          </w:tcPr>
          <w:p w14:paraId="19C4F5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</w:tr>
    </w:tbl>
    <w:p w14:paraId="07BFB577" w14:textId="5D6848E2" w:rsidR="00586C23" w:rsidRPr="00F01411" w:rsidRDefault="00586C23" w:rsidP="009721B1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7840BB2" w14:textId="04C0EF31" w:rsidR="00586C23" w:rsidRPr="00F01411" w:rsidRDefault="00586C23" w:rsidP="009721B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7CF9268D" w:rsidR="00586C23" w:rsidRDefault="009721B1" w:rsidP="00302D66">
      <w:pPr>
        <w:pStyle w:val="a3"/>
        <w:numPr>
          <w:ilvl w:val="0"/>
          <w:numId w:val="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302D66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29.10.2021 № 114 «Об утверждении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целев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C6A0E" w:rsidRPr="00302D6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02D66">
        <w:rPr>
          <w:rFonts w:ascii="Times New Roman" w:hAnsi="Times New Roman" w:cs="Times New Roman"/>
          <w:sz w:val="26"/>
          <w:szCs w:val="26"/>
        </w:rPr>
        <w:t>ы</w:t>
      </w:r>
      <w:r w:rsidR="005C6A0E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на 202</w:t>
      </w:r>
      <w:r w:rsidR="0072391F" w:rsidRPr="00302D66">
        <w:rPr>
          <w:rFonts w:ascii="Times New Roman" w:hAnsi="Times New Roman" w:cs="Times New Roman"/>
          <w:bCs/>
          <w:sz w:val="26"/>
          <w:szCs w:val="26"/>
        </w:rPr>
        <w:t>2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302D66">
        <w:rPr>
          <w:rFonts w:ascii="Times New Roman" w:hAnsi="Times New Roman" w:cs="Times New Roman"/>
          <w:bCs/>
          <w:sz w:val="26"/>
          <w:szCs w:val="26"/>
        </w:rPr>
        <w:t>»</w:t>
      </w:r>
      <w:r w:rsidR="00520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649">
        <w:rPr>
          <w:rFonts w:ascii="Times New Roman" w:hAnsi="Times New Roman" w:cs="Times New Roman"/>
          <w:bCs/>
          <w:sz w:val="26"/>
          <w:szCs w:val="26"/>
        </w:rPr>
        <w:t xml:space="preserve">(с изменениями от </w:t>
      </w:r>
      <w:r w:rsidR="00A25952">
        <w:rPr>
          <w:rFonts w:ascii="Times New Roman" w:hAnsi="Times New Roman" w:cs="Times New Roman"/>
          <w:bCs/>
          <w:sz w:val="26"/>
          <w:szCs w:val="26"/>
        </w:rPr>
        <w:t>19</w:t>
      </w:r>
      <w:r w:rsidR="00110649">
        <w:rPr>
          <w:rFonts w:ascii="Times New Roman" w:hAnsi="Times New Roman" w:cs="Times New Roman"/>
          <w:bCs/>
          <w:sz w:val="26"/>
          <w:szCs w:val="26"/>
        </w:rPr>
        <w:t>.0</w:t>
      </w:r>
      <w:r w:rsidR="00A25952">
        <w:rPr>
          <w:rFonts w:ascii="Times New Roman" w:hAnsi="Times New Roman" w:cs="Times New Roman"/>
          <w:bCs/>
          <w:sz w:val="26"/>
          <w:szCs w:val="26"/>
        </w:rPr>
        <w:t>7</w:t>
      </w:r>
      <w:r w:rsidR="00110649">
        <w:rPr>
          <w:rFonts w:ascii="Times New Roman" w:hAnsi="Times New Roman" w:cs="Times New Roman"/>
          <w:bCs/>
          <w:sz w:val="26"/>
          <w:szCs w:val="26"/>
        </w:rPr>
        <w:t>.2022)</w:t>
      </w:r>
      <w:r w:rsidRPr="00302D66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(далее-Постановление): приложение к Постановлению изложить в </w:t>
      </w:r>
      <w:r w:rsidR="00E6663F" w:rsidRPr="00302D66">
        <w:rPr>
          <w:rFonts w:ascii="Times New Roman" w:hAnsi="Times New Roman" w:cs="Times New Roman"/>
          <w:bCs/>
          <w:sz w:val="26"/>
          <w:szCs w:val="26"/>
        </w:rPr>
        <w:t>редакции согласно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17CD65F" w14:textId="334C66F7" w:rsidR="00302D66" w:rsidRPr="00302D66" w:rsidRDefault="00302D66" w:rsidP="00302D66">
      <w:pPr>
        <w:pStyle w:val="a3"/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2D66">
        <w:rPr>
          <w:rFonts w:ascii="Times New Roman" w:hAnsi="Times New Roman" w:cs="Times New Roman"/>
          <w:sz w:val="26"/>
          <w:szCs w:val="26"/>
        </w:rPr>
        <w:t>Приложения №№2,</w:t>
      </w:r>
      <w:r w:rsidR="00110649">
        <w:rPr>
          <w:rFonts w:ascii="Times New Roman" w:hAnsi="Times New Roman" w:cs="Times New Roman"/>
          <w:sz w:val="26"/>
          <w:szCs w:val="26"/>
        </w:rPr>
        <w:t>4</w:t>
      </w:r>
      <w:r w:rsidRPr="00302D66">
        <w:rPr>
          <w:rFonts w:ascii="Times New Roman" w:hAnsi="Times New Roman" w:cs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14:paraId="3AB6587A" w14:textId="38A6C1F1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официального опубликования.</w:t>
      </w:r>
    </w:p>
    <w:p w14:paraId="006D1585" w14:textId="56F45242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86C23">
        <w:rPr>
          <w:rFonts w:ascii="Times New Roman" w:hAnsi="Times New Roman" w:cs="Times New Roman"/>
          <w:sz w:val="26"/>
          <w:szCs w:val="26"/>
        </w:rPr>
        <w:t xml:space="preserve">за </w:t>
      </w:r>
      <w:r w:rsidR="00586C23"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586C23">
        <w:rPr>
          <w:rFonts w:ascii="Times New Roman" w:hAnsi="Times New Roman" w:cs="Times New Roman"/>
          <w:sz w:val="26"/>
          <w:szCs w:val="26"/>
        </w:rPr>
        <w:t>ем настоящего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6582E032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6B82DA6F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10649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067083C6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6E2296">
        <w:rPr>
          <w:rFonts w:ascii="Times New Roman" w:hAnsi="Times New Roman" w:cs="Times New Roman"/>
        </w:rPr>
        <w:t>11.08</w:t>
      </w:r>
      <w:r w:rsidR="00A25205">
        <w:rPr>
          <w:rFonts w:ascii="Times New Roman" w:hAnsi="Times New Roman" w:cs="Times New Roman"/>
        </w:rPr>
        <w:t>.</w:t>
      </w:r>
      <w:r w:rsidR="0081643D">
        <w:rPr>
          <w:rFonts w:ascii="Times New Roman" w:hAnsi="Times New Roman" w:cs="Times New Roman"/>
        </w:rPr>
        <w:t>202</w:t>
      </w:r>
      <w:r w:rsidR="00302D66">
        <w:rPr>
          <w:rFonts w:ascii="Times New Roman" w:hAnsi="Times New Roman" w:cs="Times New Roman"/>
        </w:rPr>
        <w:t>2</w:t>
      </w:r>
      <w:r w:rsidRPr="00873F52">
        <w:rPr>
          <w:rFonts w:ascii="Times New Roman" w:hAnsi="Times New Roman" w:cs="Times New Roman"/>
        </w:rPr>
        <w:t xml:space="preserve"> г. № </w:t>
      </w:r>
      <w:r w:rsidR="006E2296">
        <w:rPr>
          <w:rFonts w:ascii="Times New Roman" w:hAnsi="Times New Roman" w:cs="Times New Roman"/>
        </w:rPr>
        <w:t>88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3C9D70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5709CEA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C40A4EF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043C31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0885F5B3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2F9BF6" w14:textId="057C490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302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7EEE3B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861A50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307A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36CC81C0" w14:textId="091AB7E1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302D66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302D66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302D6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91F">
        <w:rPr>
          <w:rFonts w:ascii="Times New Roman" w:hAnsi="Times New Roman" w:cs="Times New Roman"/>
          <w:b/>
          <w:sz w:val="24"/>
          <w:szCs w:val="24"/>
        </w:rPr>
        <w:t>2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7B5FE0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BDE81FF" w14:textId="6796C93C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302D66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260EAC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322DE35D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47CE934E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302D66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88CC4D8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302D66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2E8627AF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302D66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36957226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E48F618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015CBD6" w14:textId="06313FFA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302D66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F39B7C6" w14:textId="16764FC9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r w:rsidR="00260EAC" w:rsidRPr="00444927">
        <w:rPr>
          <w:rFonts w:ascii="Times New Roman" w:hAnsi="Times New Roman" w:cs="Times New Roman"/>
          <w:sz w:val="24"/>
          <w:szCs w:val="24"/>
        </w:rPr>
        <w:t>евро буклета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72391F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72391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344BD11E" w14:textId="2EB55D16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CD4D0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proofErr w:type="spellStart"/>
      <w:r w:rsidR="00CD4D02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r w:rsidR="00260EAC">
        <w:rPr>
          <w:rFonts w:ascii="Times New Roman" w:hAnsi="Times New Roman" w:cs="Times New Roman"/>
          <w:sz w:val="24"/>
          <w:szCs w:val="24"/>
        </w:rPr>
        <w:t>элементов</w:t>
      </w:r>
      <w:r w:rsidR="00260EAC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7239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раз, количество участников - не менее </w:t>
      </w:r>
      <w:r w:rsidR="00302D66">
        <w:rPr>
          <w:rFonts w:ascii="Times New Roman" w:hAnsi="Times New Roman"/>
          <w:sz w:val="24"/>
          <w:szCs w:val="24"/>
        </w:rPr>
        <w:t>2</w:t>
      </w:r>
      <w:r w:rsidR="0072391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5BA2297D" w14:textId="438C6E3A" w:rsidR="00586C23" w:rsidRPr="00444927" w:rsidRDefault="00705C3B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C23">
        <w:rPr>
          <w:rFonts w:ascii="Times New Roman" w:hAnsi="Times New Roman"/>
          <w:sz w:val="24"/>
          <w:szCs w:val="24"/>
        </w:rPr>
        <w:t xml:space="preserve">. Размещение, содержание и ремонт искусственных неровностей на внутриквартальных проездах - </w:t>
      </w:r>
      <w:r w:rsidR="006A67A1">
        <w:rPr>
          <w:rFonts w:ascii="Times New Roman" w:hAnsi="Times New Roman"/>
          <w:sz w:val="24"/>
          <w:szCs w:val="24"/>
        </w:rPr>
        <w:t>9</w:t>
      </w:r>
      <w:r w:rsidR="00260EAC">
        <w:rPr>
          <w:rFonts w:ascii="Times New Roman" w:hAnsi="Times New Roman"/>
          <w:sz w:val="24"/>
          <w:szCs w:val="24"/>
        </w:rPr>
        <w:t>4</w:t>
      </w:r>
      <w:r w:rsidR="00356769">
        <w:rPr>
          <w:rFonts w:ascii="Times New Roman" w:hAnsi="Times New Roman"/>
          <w:sz w:val="24"/>
          <w:szCs w:val="24"/>
        </w:rPr>
        <w:t>,0</w:t>
      </w:r>
      <w:r w:rsidR="00586C23">
        <w:rPr>
          <w:rFonts w:ascii="Times New Roman" w:hAnsi="Times New Roman"/>
          <w:sz w:val="24"/>
          <w:szCs w:val="24"/>
        </w:rPr>
        <w:t xml:space="preserve"> погонных метр</w:t>
      </w:r>
      <w:r w:rsidR="006A67A1">
        <w:rPr>
          <w:rFonts w:ascii="Times New Roman" w:hAnsi="Times New Roman"/>
          <w:sz w:val="24"/>
          <w:szCs w:val="24"/>
        </w:rPr>
        <w:t>а</w:t>
      </w:r>
      <w:r w:rsidR="00586C23">
        <w:rPr>
          <w:rFonts w:ascii="Times New Roman" w:hAnsi="Times New Roman"/>
          <w:sz w:val="24"/>
          <w:szCs w:val="24"/>
        </w:rPr>
        <w:t>.</w:t>
      </w:r>
      <w:r w:rsidR="00586C23"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771E8616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90AE67C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23923D9" w14:textId="6FAA8847" w:rsidR="00586C23" w:rsidRDefault="00302D66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890B20">
        <w:rPr>
          <w:rFonts w:ascii="Times New Roman" w:eastAsia="Calibri" w:hAnsi="Times New Roman"/>
        </w:rPr>
        <w:t>-4</w:t>
      </w:r>
      <w:r w:rsidR="00586C23" w:rsidRPr="005A2F6F">
        <w:rPr>
          <w:rFonts w:ascii="Times New Roman" w:eastAsia="Calibri" w:hAnsi="Times New Roman"/>
        </w:rPr>
        <w:t xml:space="preserve"> </w:t>
      </w:r>
      <w:proofErr w:type="gramStart"/>
      <w:r w:rsidR="00586C23">
        <w:rPr>
          <w:rFonts w:ascii="Times New Roman" w:eastAsia="Calibri" w:hAnsi="Times New Roman"/>
        </w:rPr>
        <w:t>квартал  202</w:t>
      </w:r>
      <w:r w:rsidR="006A67A1">
        <w:rPr>
          <w:rFonts w:ascii="Times New Roman" w:eastAsia="Calibri" w:hAnsi="Times New Roman"/>
        </w:rPr>
        <w:t>2</w:t>
      </w:r>
      <w:proofErr w:type="gramEnd"/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45211EE3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CF76D7A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мероприятий </w:t>
      </w:r>
      <w:proofErr w:type="gramStart"/>
      <w:r w:rsidR="00586C23"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</w:t>
      </w:r>
      <w:proofErr w:type="gramEnd"/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14:paraId="0B2F90E7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397"/>
        <w:gridCol w:w="1587"/>
        <w:gridCol w:w="1701"/>
        <w:gridCol w:w="1984"/>
      </w:tblGrid>
      <w:tr w:rsidR="00586C23" w14:paraId="1890CB3D" w14:textId="77777777" w:rsidTr="006A67A1">
        <w:trPr>
          <w:trHeight w:val="276"/>
        </w:trPr>
        <w:tc>
          <w:tcPr>
            <w:tcW w:w="540" w:type="dxa"/>
            <w:vMerge w:val="restart"/>
          </w:tcPr>
          <w:p w14:paraId="3AD6AE8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58F1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42FE390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2DDF1E0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6390EEB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A23482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693362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78112792" w14:textId="77777777" w:rsidTr="006A67A1">
        <w:trPr>
          <w:trHeight w:val="276"/>
        </w:trPr>
        <w:tc>
          <w:tcPr>
            <w:tcW w:w="540" w:type="dxa"/>
            <w:vMerge/>
          </w:tcPr>
          <w:p w14:paraId="05D1939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416E23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F0345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7614AC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122960A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6D66E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7A9B04EE" w14:textId="77777777" w:rsidTr="006A67A1">
        <w:trPr>
          <w:trHeight w:val="276"/>
        </w:trPr>
        <w:tc>
          <w:tcPr>
            <w:tcW w:w="540" w:type="dxa"/>
          </w:tcPr>
          <w:p w14:paraId="4527F7B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56DBB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04377963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B24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4D90C6A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5BE0D68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2E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4DFBB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1BE7FB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A7B" w14:textId="77777777" w:rsidR="00586C23" w:rsidRDefault="00890B20" w:rsidP="007239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0365B310" w14:textId="77777777" w:rsidR="006A67A1" w:rsidRDefault="006A67A1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262" w14:textId="4068E0AE" w:rsidR="00586C23" w:rsidRDefault="00F61014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86C23" w14:paraId="156ECB25" w14:textId="77777777" w:rsidTr="006A67A1">
        <w:trPr>
          <w:trHeight w:val="276"/>
        </w:trPr>
        <w:tc>
          <w:tcPr>
            <w:tcW w:w="540" w:type="dxa"/>
          </w:tcPr>
          <w:p w14:paraId="28191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6A332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DD6B31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8D3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52B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341CF0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884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020" w14:textId="77777777" w:rsidR="00586C23" w:rsidRDefault="00586C23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EF8FBE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BFA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40FD" w14:textId="16715F8C" w:rsidR="00586C23" w:rsidRDefault="00E71421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64F30E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C0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B19" w14:textId="77777777" w:rsidR="00586C23" w:rsidRDefault="007239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23" w14:paraId="639D4066" w14:textId="77777777" w:rsidTr="006A67A1">
        <w:trPr>
          <w:trHeight w:val="276"/>
        </w:trPr>
        <w:tc>
          <w:tcPr>
            <w:tcW w:w="540" w:type="dxa"/>
          </w:tcPr>
          <w:p w14:paraId="567414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E508A7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397" w:type="dxa"/>
          </w:tcPr>
          <w:p w14:paraId="32DCFBEE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73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97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602C94E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737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3928" w14:textId="6E644BE4" w:rsidR="00586C23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5F96B5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41E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51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A75FA67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F26D" w14:textId="1CA076A0" w:rsidR="00586C23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69" w14:paraId="22DE949E" w14:textId="77777777" w:rsidTr="006A67A1">
        <w:trPr>
          <w:trHeight w:val="276"/>
        </w:trPr>
        <w:tc>
          <w:tcPr>
            <w:tcW w:w="540" w:type="dxa"/>
          </w:tcPr>
          <w:p w14:paraId="22BC6C30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18F2CD4" w14:textId="679E7F16" w:rsidR="00356769" w:rsidRDefault="00797DAE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30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рамках участи</w:t>
            </w:r>
            <w:r w:rsidR="005C6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совместных мероприятиях с ГИБДД </w:t>
            </w:r>
            <w:bookmarkEnd w:id="0"/>
          </w:p>
        </w:tc>
        <w:tc>
          <w:tcPr>
            <w:tcW w:w="1397" w:type="dxa"/>
          </w:tcPr>
          <w:p w14:paraId="5CB78E1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B3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F38069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4C92176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D3C4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0B7A8" w14:textId="7CDB4EE6" w:rsidR="00356769" w:rsidRDefault="00302D66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23927D60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A171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559E5686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30CA" w14:textId="77777777" w:rsidR="00356769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69" w14:paraId="6EF441CA" w14:textId="77777777" w:rsidTr="006A67A1">
        <w:trPr>
          <w:trHeight w:val="276"/>
        </w:trPr>
        <w:tc>
          <w:tcPr>
            <w:tcW w:w="540" w:type="dxa"/>
          </w:tcPr>
          <w:p w14:paraId="4FF84611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A4DDC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09DC1E51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83BDCD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55108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27C37" w14:textId="38A770B6" w:rsidR="00356769" w:rsidRDefault="00F61014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</w:tr>
    </w:tbl>
    <w:p w14:paraId="2B8CCD3B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53AA2B2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0F8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C6286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8167" w14:textId="06599FFC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B2EDC" w14:textId="40217D1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9E7E0" w14:textId="5FD15F81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9BD9D" w14:textId="6DFC237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BBE4" w14:textId="5437044D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CDC28" w14:textId="77777777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D144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A2B0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B953E" w14:textId="77777777" w:rsidR="00A25952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B3158F" w14:textId="506A819F" w:rsidR="00A25952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441A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44EFE84" w14:textId="77777777" w:rsidR="00A25952" w:rsidRPr="00A441A0" w:rsidRDefault="00A25952" w:rsidP="00A2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1586F98E" w14:textId="77777777" w:rsidR="00A25952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069C4" w14:textId="77777777" w:rsidR="00A25952" w:rsidRPr="00A441A0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54867259" w14:textId="23057EFE" w:rsidR="00A25952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A441A0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41A0">
        <w:rPr>
          <w:rFonts w:ascii="Times New Roman" w:hAnsi="Times New Roman" w:cs="Times New Roman"/>
          <w:sz w:val="24"/>
          <w:szCs w:val="24"/>
        </w:rPr>
        <w:t xml:space="preserve"> печатного издания-газеты «Добрая дорога детства» с </w:t>
      </w:r>
      <w:proofErr w:type="gramStart"/>
      <w:r w:rsidRPr="00A441A0">
        <w:rPr>
          <w:rFonts w:ascii="Times New Roman" w:hAnsi="Times New Roman" w:cs="Times New Roman"/>
          <w:sz w:val="24"/>
          <w:szCs w:val="24"/>
        </w:rPr>
        <w:t>информацией  по</w:t>
      </w:r>
      <w:proofErr w:type="gramEnd"/>
      <w:r w:rsidRPr="00A441A0">
        <w:rPr>
          <w:rFonts w:ascii="Times New Roman" w:hAnsi="Times New Roman" w:cs="Times New Roman"/>
          <w:sz w:val="24"/>
          <w:szCs w:val="24"/>
        </w:rPr>
        <w:t xml:space="preserve"> безопасности  дорожного движения для жителей муниципального образования город Петергоф в 20</w:t>
      </w:r>
      <w:r>
        <w:rPr>
          <w:rFonts w:ascii="Times New Roman" w:hAnsi="Times New Roman" w:cs="Times New Roman"/>
          <w:sz w:val="24"/>
          <w:szCs w:val="24"/>
        </w:rPr>
        <w:t>22 год</w:t>
      </w:r>
    </w:p>
    <w:p w14:paraId="44DD9AC5" w14:textId="77777777" w:rsidR="00A25952" w:rsidRPr="00D955D4" w:rsidRDefault="00A25952" w:rsidP="00A2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75AA0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60"/>
        <w:gridCol w:w="1417"/>
        <w:gridCol w:w="1390"/>
        <w:gridCol w:w="1415"/>
        <w:gridCol w:w="1803"/>
      </w:tblGrid>
      <w:tr w:rsidR="00A25952" w:rsidRPr="00A441A0" w14:paraId="2C9A12EF" w14:textId="77777777" w:rsidTr="00F21D08">
        <w:tc>
          <w:tcPr>
            <w:tcW w:w="660" w:type="dxa"/>
            <w:vAlign w:val="center"/>
          </w:tcPr>
          <w:p w14:paraId="57AC648B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759" w:type="dxa"/>
            <w:vAlign w:val="center"/>
          </w:tcPr>
          <w:p w14:paraId="0B9A201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32CD9B93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4D616FE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743CD7C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84" w:type="dxa"/>
          </w:tcPr>
          <w:p w14:paraId="5D2ECE66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51" w:type="dxa"/>
            <w:vAlign w:val="center"/>
          </w:tcPr>
          <w:p w14:paraId="67B1087A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 за полугодие,</w:t>
            </w:r>
          </w:p>
          <w:p w14:paraId="0D9F1FF8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952" w:rsidRPr="00A441A0" w14:paraId="135A3883" w14:textId="77777777" w:rsidTr="00F21D08">
        <w:trPr>
          <w:trHeight w:val="1564"/>
        </w:trPr>
        <w:tc>
          <w:tcPr>
            <w:tcW w:w="660" w:type="dxa"/>
            <w:vAlign w:val="center"/>
          </w:tcPr>
          <w:p w14:paraId="2DD52A40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65C2A167" w14:textId="77777777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«Добрая дорога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детства»  на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76B6E98C" w14:textId="72EA98A1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622A86BC" w14:textId="414EE9A8" w:rsidR="00A25952" w:rsidRPr="00A441A0" w:rsidRDefault="00395DE5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147FC346" w14:textId="77777777" w:rsidR="00A25952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1A44" w14:textId="77777777" w:rsidR="00A25952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36145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7613E" w14:textId="134EAF88" w:rsidR="00A25952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1851" w:type="dxa"/>
            <w:vAlign w:val="center"/>
          </w:tcPr>
          <w:p w14:paraId="56DA64CF" w14:textId="582AC944" w:rsidR="00A25952" w:rsidRPr="00A441A0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952" w:rsidRPr="00A441A0" w14:paraId="1F648F36" w14:textId="77777777" w:rsidTr="00F21D08">
        <w:tc>
          <w:tcPr>
            <w:tcW w:w="660" w:type="dxa"/>
            <w:vAlign w:val="center"/>
          </w:tcPr>
          <w:p w14:paraId="0736AEDE" w14:textId="77777777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14:paraId="57DF33BE" w14:textId="77777777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газету «Добрая дорога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детства»  на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1-е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28D0E999" w14:textId="42B9F4A1" w:rsidR="00A25952" w:rsidRPr="00A441A0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719E69CC" w14:textId="4EB37149" w:rsidR="00A25952" w:rsidRPr="00A441A0" w:rsidRDefault="00395DE5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654DA16E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6EF92" w14:textId="77777777" w:rsidR="00A25952" w:rsidRPr="00A45EAD" w:rsidRDefault="00A25952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1A27C" w14:textId="386EF2AF" w:rsidR="00395DE5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95D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1" w:type="dxa"/>
            <w:vAlign w:val="center"/>
          </w:tcPr>
          <w:p w14:paraId="0A133F00" w14:textId="70353957" w:rsidR="00A25952" w:rsidRPr="00A441A0" w:rsidRDefault="00F61014" w:rsidP="00F2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5952"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  <w:r w:rsidR="00A25952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5952" w:rsidRPr="00A441A0" w14:paraId="1D3EA545" w14:textId="77777777" w:rsidTr="00F21D08">
        <w:trPr>
          <w:trHeight w:val="421"/>
        </w:trPr>
        <w:tc>
          <w:tcPr>
            <w:tcW w:w="9571" w:type="dxa"/>
            <w:gridSpan w:val="6"/>
          </w:tcPr>
          <w:p w14:paraId="6FD6C489" w14:textId="13300217" w:rsidR="00A25952" w:rsidRPr="00A441A0" w:rsidRDefault="00A25952" w:rsidP="00F2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61014">
              <w:rPr>
                <w:rFonts w:ascii="Times New Roman" w:hAnsi="Times New Roman" w:cs="Times New Roman"/>
                <w:sz w:val="24"/>
                <w:szCs w:val="24"/>
              </w:rPr>
              <w:t>17 796,00</w:t>
            </w:r>
          </w:p>
        </w:tc>
      </w:tr>
    </w:tbl>
    <w:p w14:paraId="07571852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CA382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298207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0D0298" w14:textId="77777777" w:rsidR="00A25952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302948B4" w14:textId="77777777" w:rsidR="00A25952" w:rsidRPr="00377B0D" w:rsidRDefault="00A25952" w:rsidP="00A25952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14:paraId="1D210AF0" w14:textId="6D0A989E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8DDFFB" w14:textId="77777777" w:rsidR="00A25952" w:rsidRDefault="00A25952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E70391" w14:textId="77777777" w:rsidR="00260EAC" w:rsidRDefault="00260EAC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B8391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00C268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54AD05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9BBC6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B42957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734559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153E95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EEBF3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5120EC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27371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BBC61D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E96C03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D5A70A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B55DF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5B4F49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78D6C7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10BA2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28CEE0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41F733" w14:textId="77777777" w:rsidR="00A25952" w:rsidRDefault="00A25952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CD7894" w14:textId="77777777" w:rsidR="00F61014" w:rsidRDefault="00F61014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971ACA" w14:textId="7C78226C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14:paraId="42EB9F02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643FF195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384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03F05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E9920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559A3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705C831A" w14:textId="77777777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81E61D3" w14:textId="77777777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246"/>
        <w:gridCol w:w="1516"/>
        <w:gridCol w:w="1562"/>
        <w:gridCol w:w="1367"/>
        <w:gridCol w:w="1809"/>
      </w:tblGrid>
      <w:tr w:rsidR="00F61014" w:rsidRPr="00220FEC" w14:paraId="5297E356" w14:textId="77777777" w:rsidTr="00F21D08">
        <w:trPr>
          <w:trHeight w:val="9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AF9" w14:textId="77777777" w:rsidR="00F61014" w:rsidRPr="00220FEC" w:rsidRDefault="00F61014" w:rsidP="00F21D0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14:paraId="08CCB7C6" w14:textId="77777777" w:rsidR="00F61014" w:rsidRPr="00220FEC" w:rsidRDefault="00F61014" w:rsidP="00F21D08">
            <w:pPr>
              <w:spacing w:before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EBF1" w14:textId="77777777" w:rsidR="00F61014" w:rsidRPr="00220FEC" w:rsidRDefault="00F61014" w:rsidP="00F21D0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Наименование работ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46B1" w14:textId="77777777" w:rsidR="00F61014" w:rsidRPr="00220FEC" w:rsidRDefault="00F61014" w:rsidP="00F21D0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Стоимость единицы, руб., в т.ч. НДС 20%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717" w14:textId="77777777" w:rsidR="00F61014" w:rsidRPr="00220FEC" w:rsidRDefault="00F61014" w:rsidP="00F21D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Единица </w:t>
            </w:r>
          </w:p>
          <w:p w14:paraId="0AFE8D56" w14:textId="77777777" w:rsidR="00F61014" w:rsidRPr="00220FEC" w:rsidRDefault="00F61014" w:rsidP="00F21D0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изм.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D902" w14:textId="77777777" w:rsidR="00F61014" w:rsidRPr="00220FEC" w:rsidRDefault="00F61014" w:rsidP="00F21D0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077C" w14:textId="77777777" w:rsidR="00F61014" w:rsidRPr="00220FEC" w:rsidRDefault="00F61014" w:rsidP="00F21D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Стоимость, </w:t>
            </w:r>
          </w:p>
          <w:p w14:paraId="42B5C6C9" w14:textId="77777777" w:rsidR="00F61014" w:rsidRPr="00220FEC" w:rsidRDefault="00F61014" w:rsidP="00F21D08">
            <w:pPr>
              <w:spacing w:before="240" w:line="240" w:lineRule="auto"/>
              <w:ind w:left="-155" w:firstLine="15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руб., в т.ч. НДС 20%</w:t>
            </w:r>
          </w:p>
        </w:tc>
      </w:tr>
      <w:tr w:rsidR="00F61014" w:rsidRPr="00220FEC" w14:paraId="62C34211" w14:textId="77777777" w:rsidTr="00F21D0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DAC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AC0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45F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1F6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613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C78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61014" w:rsidRPr="00220FEC" w14:paraId="48F42FA0" w14:textId="77777777" w:rsidTr="00F21D08">
        <w:trPr>
          <w:trHeight w:val="26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6448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Размещение новых искусственных неровностей по адресам: г. Петергоф, </w:t>
            </w:r>
          </w:p>
          <w:p w14:paraId="2A7623C1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Красных Курсантов, д.69 лит. А - 3 шт.; </w:t>
            </w:r>
          </w:p>
          <w:p w14:paraId="114677DC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ул. Юты Бондаровской,19 к.3 - 1 шт.; </w:t>
            </w:r>
          </w:p>
          <w:p w14:paraId="5770F71B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Бульвар Разведчика, д.10 к.2 - 1 шт.; </w:t>
            </w:r>
          </w:p>
          <w:p w14:paraId="23C4ABE4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ул. </w:t>
            </w:r>
            <w:proofErr w:type="spellStart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Чичеринская</w:t>
            </w:r>
            <w:proofErr w:type="spellEnd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д.2 - 1 шт.; </w:t>
            </w:r>
          </w:p>
          <w:p w14:paraId="4B02FE94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ул.Озерковая</w:t>
            </w:r>
            <w:proofErr w:type="spellEnd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д.41 - 1 шт.; </w:t>
            </w:r>
          </w:p>
          <w:p w14:paraId="4CED48CF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ул. Парковая, д.14 - 3 шт.; </w:t>
            </w:r>
          </w:p>
          <w:p w14:paraId="460F0D42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ул.Озерковая</w:t>
            </w:r>
            <w:proofErr w:type="spellEnd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д.45 - 1шт.; </w:t>
            </w:r>
          </w:p>
          <w:p w14:paraId="4A7C7192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ул. </w:t>
            </w:r>
            <w:proofErr w:type="spellStart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Чебышевская</w:t>
            </w:r>
            <w:proofErr w:type="spellEnd"/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, 4 к.3 - 1 шт.</w:t>
            </w:r>
          </w:p>
          <w:p w14:paraId="231DCAA7" w14:textId="77777777" w:rsidR="00F61014" w:rsidRPr="00220FEC" w:rsidRDefault="00F61014" w:rsidP="00F21D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014" w:rsidRPr="00220FEC" w14:paraId="66118772" w14:textId="77777777" w:rsidTr="00F21D0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77D" w14:textId="77777777" w:rsidR="00F61014" w:rsidRPr="00220FEC" w:rsidRDefault="00F61014" w:rsidP="00F21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    1.1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8280" w14:textId="77777777" w:rsidR="00F61014" w:rsidRPr="00220FEC" w:rsidRDefault="00F61014" w:rsidP="00F21D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Средний сегмент, включая крепеж.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250B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2 300,00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E7D8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2EF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005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F61014" w:rsidRPr="00220FEC" w14:paraId="23EB7BE0" w14:textId="77777777" w:rsidTr="00F21D0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321" w14:textId="77777777" w:rsidR="00F61014" w:rsidRPr="00220FEC" w:rsidRDefault="00F61014" w:rsidP="00F21D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65A" w14:textId="77777777" w:rsidR="00F61014" w:rsidRPr="00220FEC" w:rsidRDefault="00F61014" w:rsidP="00F21D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Концевой сегмент, включая крепеж.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A9B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2 700,00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EA31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1346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6,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41E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61014" w:rsidRPr="00220FEC" w14:paraId="50ACDE60" w14:textId="77777777" w:rsidTr="00F21D08">
        <w:trPr>
          <w:trHeight w:val="111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636" w14:textId="77777777" w:rsidR="00F61014" w:rsidRPr="00220FEC" w:rsidRDefault="00F61014" w:rsidP="00F21D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42F" w14:textId="77777777" w:rsidR="00F61014" w:rsidRPr="00220FEC" w:rsidRDefault="00F61014" w:rsidP="00F21D0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Работы по размещению новых </w:t>
            </w:r>
            <w:r w:rsidRPr="00220FEC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искусственных неровностей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C41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700,00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08A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715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D5E8" w14:textId="77777777" w:rsidR="00F61014" w:rsidRPr="00294A06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4A06">
              <w:rPr>
                <w:rFonts w:ascii="Times New Roman" w:hAnsi="Times New Roman" w:cs="Times New Roman"/>
                <w:sz w:val="23"/>
                <w:szCs w:val="23"/>
              </w:rPr>
              <w:t>39 900,00</w:t>
            </w:r>
          </w:p>
        </w:tc>
      </w:tr>
      <w:tr w:rsidR="00F61014" w:rsidRPr="00220FEC" w14:paraId="2A268699" w14:textId="77777777" w:rsidTr="00F21D08"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74" w14:textId="77777777" w:rsidR="00F61014" w:rsidRPr="00220FEC" w:rsidRDefault="00F61014" w:rsidP="00F21D08">
            <w:pPr>
              <w:ind w:firstLine="731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CFF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F61014" w:rsidRPr="00220FEC" w14:paraId="40B01EC7" w14:textId="77777777" w:rsidTr="00F21D0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6BC2" w14:textId="77777777" w:rsidR="00F61014" w:rsidRPr="00220FEC" w:rsidRDefault="00F61014" w:rsidP="00F21D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2. Ремонт ранее установленных искусственных неровностей на внутриквартальных проездах</w:t>
            </w:r>
          </w:p>
          <w:p w14:paraId="4860B297" w14:textId="77777777" w:rsidR="00F61014" w:rsidRPr="00220FEC" w:rsidRDefault="00F61014" w:rsidP="00F21D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1014" w:rsidRPr="00220FEC" w14:paraId="382C1149" w14:textId="77777777" w:rsidTr="00F21D08">
        <w:trPr>
          <w:trHeight w:val="7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C8E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2.1.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1944" w14:textId="77777777" w:rsidR="00F61014" w:rsidRPr="00220FEC" w:rsidRDefault="00F61014" w:rsidP="00F21D08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Средний сегмент, включая крепеж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430F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2 300,00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6BF1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00E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B50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F61014" w:rsidRPr="00220FEC" w14:paraId="2E9A0425" w14:textId="77777777" w:rsidTr="00F21D0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F5DD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 2.2.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8AE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Концевой сегмент, включая крепеж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6A4B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2 700,00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AC59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716D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B0D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61014" w:rsidRPr="00220FEC" w14:paraId="0A61010A" w14:textId="77777777" w:rsidTr="00F21D08">
        <w:trPr>
          <w:trHeight w:val="12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1C9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C2" w14:textId="77777777" w:rsidR="00F61014" w:rsidRPr="00220FEC" w:rsidRDefault="00F61014" w:rsidP="00F21D0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Работы по ремонту ранее установленных искусственных неровностей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F157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700,00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65CE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 xml:space="preserve">. 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974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43E8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0E44">
              <w:rPr>
                <w:rFonts w:ascii="Times New Roman" w:hAnsi="Times New Roman" w:cs="Times New Roman"/>
                <w:sz w:val="23"/>
                <w:szCs w:val="23"/>
              </w:rPr>
              <w:t>23 450,00</w:t>
            </w:r>
          </w:p>
        </w:tc>
      </w:tr>
      <w:tr w:rsidR="00F61014" w:rsidRPr="00220FEC" w14:paraId="3AEEC108" w14:textId="77777777" w:rsidTr="00F21D0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385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993" w14:textId="77777777" w:rsidR="00F61014" w:rsidRPr="00220FEC" w:rsidRDefault="00F61014" w:rsidP="00F21D0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Монтаж б/у элементов, включая крепеж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13A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700,00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A15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пог</w:t>
            </w:r>
            <w:proofErr w:type="spellEnd"/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. 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391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6A6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2 450,00</w:t>
            </w:r>
          </w:p>
        </w:tc>
      </w:tr>
      <w:tr w:rsidR="00F61014" w:rsidRPr="00220FEC" w14:paraId="7B18228D" w14:textId="77777777" w:rsidTr="00F21D08"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89E" w14:textId="77777777" w:rsidR="00F61014" w:rsidRPr="00220FEC" w:rsidRDefault="00F61014" w:rsidP="00F21D08">
            <w:pPr>
              <w:ind w:firstLine="731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800" w14:textId="77777777" w:rsidR="00F61014" w:rsidRPr="00220FEC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220FEC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</w:tr>
      <w:tr w:rsidR="00F61014" w:rsidRPr="00220FEC" w14:paraId="2C01032E" w14:textId="77777777" w:rsidTr="00F21D08"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128" w14:textId="77777777" w:rsidR="00F61014" w:rsidRPr="00F61014" w:rsidRDefault="00F61014" w:rsidP="00F21D08">
            <w:pPr>
              <w:ind w:firstLine="731"/>
              <w:rPr>
                <w:rFonts w:ascii="Times New Roman" w:hAnsi="Times New Roman" w:cs="Times New Roman"/>
                <w:sz w:val="23"/>
                <w:szCs w:val="23"/>
              </w:rPr>
            </w:pPr>
            <w:r w:rsidRPr="00F61014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823" w14:textId="77777777" w:rsidR="00F61014" w:rsidRPr="00F61014" w:rsidRDefault="00F61014" w:rsidP="00F21D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014">
              <w:rPr>
                <w:rFonts w:ascii="Times New Roman" w:hAnsi="Times New Roman" w:cs="Times New Roman"/>
                <w:sz w:val="23"/>
                <w:szCs w:val="23"/>
              </w:rPr>
              <w:t>277 350,00</w:t>
            </w:r>
          </w:p>
        </w:tc>
      </w:tr>
      <w:tr w:rsidR="00F61014" w:rsidRPr="00220FEC" w14:paraId="7269B134" w14:textId="77777777" w:rsidTr="00F21D08"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A43" w14:textId="3DA8E385" w:rsidR="00F61014" w:rsidRPr="00F61014" w:rsidRDefault="00F61014" w:rsidP="00F21D08">
            <w:pPr>
              <w:ind w:firstLine="731"/>
              <w:rPr>
                <w:rFonts w:ascii="Times New Roman" w:hAnsi="Times New Roman" w:cs="Times New Roman"/>
                <w:sz w:val="23"/>
                <w:szCs w:val="23"/>
              </w:rPr>
            </w:pPr>
            <w:r w:rsidRPr="00F61014">
              <w:rPr>
                <w:rFonts w:ascii="Times New Roman" w:hAnsi="Times New Roman" w:cs="Times New Roman"/>
                <w:sz w:val="23"/>
                <w:szCs w:val="23"/>
              </w:rPr>
              <w:t>Коэффициент снижения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A8F" w14:textId="50533C23" w:rsidR="00F61014" w:rsidRPr="00F61014" w:rsidRDefault="00F61014" w:rsidP="00F2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14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</w:tr>
      <w:tr w:rsidR="00F61014" w:rsidRPr="00220FEC" w14:paraId="6F9AEF7F" w14:textId="77777777" w:rsidTr="00F21D08"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BDC" w14:textId="36E69913" w:rsidR="00F61014" w:rsidRPr="00F61014" w:rsidRDefault="00F61014" w:rsidP="00F21D08">
            <w:pPr>
              <w:ind w:firstLine="7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с учетом коэффициента снижения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B56" w14:textId="75FCAA65" w:rsidR="00F61014" w:rsidRPr="0097364E" w:rsidRDefault="0097364E" w:rsidP="00F2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hAnsi="Times New Roman" w:cs="Times New Roman"/>
                <w:sz w:val="24"/>
                <w:szCs w:val="24"/>
              </w:rPr>
              <w:t>275 963,25</w:t>
            </w:r>
          </w:p>
        </w:tc>
      </w:tr>
    </w:tbl>
    <w:p w14:paraId="6F8F6A51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EE9EBB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C6F22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4DAF8021" w14:textId="29A97183" w:rsidR="006A67A1" w:rsidRDefault="009C4EE1" w:rsidP="00717DCF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sectPr w:rsidR="006A67A1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9B9"/>
    <w:multiLevelType w:val="hybridMultilevel"/>
    <w:tmpl w:val="CC94025E"/>
    <w:lvl w:ilvl="0" w:tplc="C8865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91090295">
    <w:abstractNumId w:val="3"/>
  </w:num>
  <w:num w:numId="2" w16cid:durableId="437526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38470">
    <w:abstractNumId w:val="1"/>
  </w:num>
  <w:num w:numId="4" w16cid:durableId="1309019773">
    <w:abstractNumId w:val="2"/>
  </w:num>
  <w:num w:numId="5" w16cid:durableId="1244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110649"/>
    <w:rsid w:val="001759D8"/>
    <w:rsid w:val="00246D28"/>
    <w:rsid w:val="00260EAC"/>
    <w:rsid w:val="002A5283"/>
    <w:rsid w:val="00302D66"/>
    <w:rsid w:val="00316277"/>
    <w:rsid w:val="00356769"/>
    <w:rsid w:val="003627FF"/>
    <w:rsid w:val="00395DE5"/>
    <w:rsid w:val="003C4714"/>
    <w:rsid w:val="004002E6"/>
    <w:rsid w:val="004256F2"/>
    <w:rsid w:val="004774FD"/>
    <w:rsid w:val="004C0AFB"/>
    <w:rsid w:val="004D356C"/>
    <w:rsid w:val="00504AB0"/>
    <w:rsid w:val="00520F03"/>
    <w:rsid w:val="00571270"/>
    <w:rsid w:val="0058058B"/>
    <w:rsid w:val="00586C23"/>
    <w:rsid w:val="005A18EF"/>
    <w:rsid w:val="005B4D1E"/>
    <w:rsid w:val="005B6583"/>
    <w:rsid w:val="005C6A0E"/>
    <w:rsid w:val="005F5FF8"/>
    <w:rsid w:val="00643F60"/>
    <w:rsid w:val="006602D0"/>
    <w:rsid w:val="006A67A1"/>
    <w:rsid w:val="006B4A9C"/>
    <w:rsid w:val="006E2296"/>
    <w:rsid w:val="006E6206"/>
    <w:rsid w:val="006F4832"/>
    <w:rsid w:val="006F50AA"/>
    <w:rsid w:val="00700C53"/>
    <w:rsid w:val="00705C3B"/>
    <w:rsid w:val="00717DCF"/>
    <w:rsid w:val="0072391F"/>
    <w:rsid w:val="00797DAE"/>
    <w:rsid w:val="007E7759"/>
    <w:rsid w:val="00815646"/>
    <w:rsid w:val="0081643D"/>
    <w:rsid w:val="0084093E"/>
    <w:rsid w:val="00873BC3"/>
    <w:rsid w:val="00890B20"/>
    <w:rsid w:val="008C35FD"/>
    <w:rsid w:val="00924A22"/>
    <w:rsid w:val="009721B1"/>
    <w:rsid w:val="0097364E"/>
    <w:rsid w:val="009905A2"/>
    <w:rsid w:val="009C4EE1"/>
    <w:rsid w:val="009D2543"/>
    <w:rsid w:val="009F0671"/>
    <w:rsid w:val="00A06ACA"/>
    <w:rsid w:val="00A25205"/>
    <w:rsid w:val="00A25952"/>
    <w:rsid w:val="00A45EAD"/>
    <w:rsid w:val="00AE583C"/>
    <w:rsid w:val="00AE5ED0"/>
    <w:rsid w:val="00B136EC"/>
    <w:rsid w:val="00B37D2B"/>
    <w:rsid w:val="00B9163A"/>
    <w:rsid w:val="00BB18F0"/>
    <w:rsid w:val="00C51C94"/>
    <w:rsid w:val="00C801C5"/>
    <w:rsid w:val="00CD4D02"/>
    <w:rsid w:val="00CF70BE"/>
    <w:rsid w:val="00D955D4"/>
    <w:rsid w:val="00E30998"/>
    <w:rsid w:val="00E35AA6"/>
    <w:rsid w:val="00E6663F"/>
    <w:rsid w:val="00E71421"/>
    <w:rsid w:val="00ED556B"/>
    <w:rsid w:val="00F02FC0"/>
    <w:rsid w:val="00F61014"/>
    <w:rsid w:val="00F94A2C"/>
    <w:rsid w:val="00FA747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2022-08-04T13:23:00Z</cp:lastPrinted>
  <dcterms:created xsi:type="dcterms:W3CDTF">2022-08-15T08:58:00Z</dcterms:created>
  <dcterms:modified xsi:type="dcterms:W3CDTF">2022-08-15T08:58:00Z</dcterms:modified>
</cp:coreProperties>
</file>